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1D" w:rsidRDefault="00F3271D" w:rsidP="00787786">
      <w:pPr>
        <w:shd w:val="clear" w:color="auto" w:fill="FFFFFF"/>
        <w:spacing w:before="146" w:after="97" w:line="240" w:lineRule="auto"/>
        <w:jc w:val="center"/>
        <w:outlineLvl w:val="0"/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</w:pPr>
    </w:p>
    <w:p w:rsidR="00F3271D" w:rsidRDefault="00F3271D" w:rsidP="00787786">
      <w:pPr>
        <w:shd w:val="clear" w:color="auto" w:fill="FFFFFF"/>
        <w:spacing w:before="146" w:after="97" w:line="240" w:lineRule="auto"/>
        <w:jc w:val="center"/>
        <w:outlineLvl w:val="0"/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</w:pPr>
    </w:p>
    <w:p w:rsidR="002D1A4B" w:rsidRDefault="002D1A4B" w:rsidP="00787786">
      <w:pPr>
        <w:shd w:val="clear" w:color="auto" w:fill="FFFFFF"/>
        <w:spacing w:before="146" w:after="97" w:line="240" w:lineRule="auto"/>
        <w:jc w:val="center"/>
        <w:outlineLvl w:val="0"/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</w:pPr>
      <w:r w:rsidRPr="002D1A4B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>Impartiality</w:t>
      </w:r>
      <w:r w:rsidR="00787786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 xml:space="preserve"> Policy of </w:t>
      </w:r>
      <w:r w:rsidR="00D73F67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 xml:space="preserve">the </w:t>
      </w:r>
      <w:r w:rsidR="00787786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 xml:space="preserve">Systems Certification Division of </w:t>
      </w:r>
      <w:r w:rsidR="00D73F67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 xml:space="preserve">the </w:t>
      </w:r>
      <w:r w:rsidR="00787786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>Sri Lanka Standards Institution</w:t>
      </w:r>
      <w:r w:rsidRPr="002D1A4B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 xml:space="preserve"> </w:t>
      </w:r>
      <w:r w:rsidR="00A365E3"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  <w:t xml:space="preserve"> </w:t>
      </w:r>
    </w:p>
    <w:p w:rsidR="00F3271D" w:rsidRDefault="00F3271D" w:rsidP="00787786">
      <w:pPr>
        <w:shd w:val="clear" w:color="auto" w:fill="FFFFFF"/>
        <w:spacing w:before="146" w:after="97" w:line="240" w:lineRule="auto"/>
        <w:jc w:val="center"/>
        <w:outlineLvl w:val="0"/>
        <w:rPr>
          <w:rFonts w:ascii="Arial" w:eastAsia="Times New Roman" w:hAnsi="Arial" w:cs="Arial"/>
          <w:b/>
          <w:bCs/>
          <w:color w:val="43423C"/>
          <w:kern w:val="36"/>
          <w:sz w:val="36"/>
          <w:szCs w:val="36"/>
        </w:rPr>
      </w:pPr>
    </w:p>
    <w:p w:rsidR="002D1A4B" w:rsidRPr="00F97311" w:rsidRDefault="00F97311" w:rsidP="00F3271D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Cs/>
          <w:color w:val="43423C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43423C"/>
          <w:sz w:val="14"/>
          <w:szCs w:val="14"/>
        </w:rPr>
        <w:t xml:space="preserve"> </w:t>
      </w:r>
    </w:p>
    <w:p w:rsidR="00F97311" w:rsidRPr="00A365E3" w:rsidRDefault="00F97311" w:rsidP="00E47158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43423C"/>
          <w:sz w:val="24"/>
          <w:szCs w:val="24"/>
        </w:rPr>
      </w:pPr>
      <w:r w:rsidRPr="00A365E3">
        <w:rPr>
          <w:rFonts w:ascii="Arial" w:eastAsia="Times New Roman" w:hAnsi="Arial" w:cs="Arial"/>
          <w:bCs/>
          <w:color w:val="43423C"/>
          <w:sz w:val="24"/>
          <w:szCs w:val="24"/>
        </w:rPr>
        <w:t>Systems Certification Division (SCD)</w:t>
      </w:r>
      <w:r w:rsidR="00AF5511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</w:t>
      </w:r>
      <w:r w:rsidR="000962E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of </w:t>
      </w:r>
      <w:r w:rsidR="00D73F6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the </w:t>
      </w:r>
      <w:r w:rsidR="000962E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Sri Lanka Standards Institution </w:t>
      </w:r>
      <w:r w:rsidR="00AF5511">
        <w:rPr>
          <w:rFonts w:ascii="Arial" w:eastAsia="Times New Roman" w:hAnsi="Arial" w:cs="Arial"/>
          <w:bCs/>
          <w:color w:val="43423C"/>
          <w:sz w:val="24"/>
          <w:szCs w:val="24"/>
        </w:rPr>
        <w:t>shall ensure</w:t>
      </w:r>
      <w:r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that </w:t>
      </w:r>
      <w:r w:rsidR="000962E7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all </w:t>
      </w:r>
      <w:r w:rsidR="000962E7">
        <w:rPr>
          <w:rFonts w:ascii="Arial" w:eastAsia="Times New Roman" w:hAnsi="Arial" w:cs="Arial"/>
          <w:bCs/>
          <w:color w:val="43423C"/>
          <w:sz w:val="24"/>
          <w:szCs w:val="24"/>
        </w:rPr>
        <w:t>certification</w:t>
      </w:r>
      <w:r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activities are</w:t>
      </w:r>
      <w:r w:rsidR="000962E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performed impartially</w:t>
      </w:r>
      <w:r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complying with international standards</w:t>
      </w:r>
      <w:r w:rsidR="000962E7">
        <w:rPr>
          <w:rFonts w:ascii="Arial" w:eastAsia="Times New Roman" w:hAnsi="Arial" w:cs="Arial"/>
          <w:bCs/>
          <w:color w:val="43423C"/>
          <w:sz w:val="24"/>
          <w:szCs w:val="24"/>
        </w:rPr>
        <w:t>.</w:t>
      </w:r>
      <w:r w:rsidR="00341FBB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</w:t>
      </w:r>
      <w:r w:rsidR="00D73F6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SCD </w:t>
      </w:r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>understand</w:t>
      </w:r>
      <w:r w:rsidR="00341FBB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s </w:t>
      </w:r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the importance </w:t>
      </w:r>
      <w:proofErr w:type="gramStart"/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of </w:t>
      </w:r>
      <w:r w:rsidR="00D73F6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</w:t>
      </w:r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>carrying</w:t>
      </w:r>
      <w:proofErr w:type="gramEnd"/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out its management systems certification </w:t>
      </w:r>
      <w:r w:rsidR="00F3271D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>activities</w:t>
      </w:r>
      <w:r w:rsidR="00D73F6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impartially</w:t>
      </w:r>
      <w:r w:rsidR="00AF5511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</w:t>
      </w:r>
      <w:r w:rsidR="000962E7">
        <w:rPr>
          <w:rFonts w:ascii="Arial" w:eastAsia="Times New Roman" w:hAnsi="Arial" w:cs="Arial"/>
          <w:bCs/>
          <w:color w:val="43423C"/>
          <w:sz w:val="24"/>
          <w:szCs w:val="24"/>
        </w:rPr>
        <w:t>to manage</w:t>
      </w:r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conflicts of interests and </w:t>
      </w:r>
      <w:r w:rsidR="000962E7">
        <w:rPr>
          <w:rFonts w:ascii="Arial" w:eastAsia="Times New Roman" w:hAnsi="Arial" w:cs="Arial"/>
          <w:bCs/>
          <w:color w:val="43423C"/>
          <w:sz w:val="24"/>
          <w:szCs w:val="24"/>
        </w:rPr>
        <w:t>to ensure</w:t>
      </w:r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the objectivity</w:t>
      </w:r>
      <w:r w:rsidR="00D73F6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. </w:t>
      </w:r>
      <w:r w:rsidR="00A365E3" w:rsidRPr="00A365E3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</w:t>
      </w:r>
      <w:r w:rsidR="00D73F67">
        <w:rPr>
          <w:rFonts w:ascii="Arial" w:eastAsia="Times New Roman" w:hAnsi="Arial" w:cs="Arial"/>
          <w:bCs/>
          <w:color w:val="43423C"/>
          <w:sz w:val="24"/>
          <w:szCs w:val="24"/>
        </w:rPr>
        <w:t xml:space="preserve"> </w:t>
      </w:r>
    </w:p>
    <w:p w:rsidR="00A365E3" w:rsidRPr="00A365E3" w:rsidRDefault="002D1A4B" w:rsidP="00E471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3423C"/>
          <w:sz w:val="24"/>
          <w:szCs w:val="24"/>
        </w:rPr>
      </w:pPr>
      <w:r w:rsidRPr="00A365E3">
        <w:rPr>
          <w:rFonts w:ascii="Arial" w:eastAsia="Times New Roman" w:hAnsi="Arial" w:cs="Arial"/>
          <w:color w:val="43423C"/>
          <w:sz w:val="24"/>
          <w:szCs w:val="24"/>
        </w:rPr>
        <w:br/>
      </w:r>
      <w:r w:rsidR="00774E81">
        <w:rPr>
          <w:rFonts w:ascii="Arial" w:eastAsia="Times New Roman" w:hAnsi="Arial" w:cs="Arial"/>
          <w:color w:val="43423C"/>
          <w:sz w:val="24"/>
          <w:szCs w:val="24"/>
        </w:rPr>
        <w:t xml:space="preserve">SCD maintains the impartiality policy by establishing stringent procedures </w:t>
      </w:r>
      <w:r w:rsidR="000962E7">
        <w:rPr>
          <w:rFonts w:ascii="Arial" w:eastAsia="Times New Roman" w:hAnsi="Arial" w:cs="Arial"/>
          <w:color w:val="43423C"/>
          <w:sz w:val="24"/>
          <w:szCs w:val="24"/>
        </w:rPr>
        <w:t xml:space="preserve">in </w:t>
      </w:r>
      <w:r w:rsidR="00774E81">
        <w:rPr>
          <w:rFonts w:ascii="Arial" w:eastAsia="Times New Roman" w:hAnsi="Arial" w:cs="Arial"/>
          <w:color w:val="43423C"/>
          <w:sz w:val="24"/>
          <w:szCs w:val="24"/>
        </w:rPr>
        <w:t xml:space="preserve">system certification activities and </w:t>
      </w:r>
      <w:r w:rsidR="000962E7">
        <w:rPr>
          <w:rFonts w:ascii="Arial" w:eastAsia="Times New Roman" w:hAnsi="Arial" w:cs="Arial"/>
          <w:color w:val="43423C"/>
          <w:sz w:val="24"/>
          <w:szCs w:val="24"/>
        </w:rPr>
        <w:t xml:space="preserve">by </w:t>
      </w:r>
      <w:r w:rsidR="00774E81">
        <w:rPr>
          <w:rFonts w:ascii="Arial" w:eastAsia="Times New Roman" w:hAnsi="Arial" w:cs="Arial"/>
          <w:color w:val="43423C"/>
          <w:sz w:val="24"/>
          <w:szCs w:val="24"/>
        </w:rPr>
        <w:t xml:space="preserve">closely monitoring the information </w:t>
      </w:r>
      <w:r w:rsidR="000962E7">
        <w:rPr>
          <w:rFonts w:ascii="Arial" w:eastAsia="Times New Roman" w:hAnsi="Arial" w:cs="Arial"/>
          <w:color w:val="43423C"/>
          <w:sz w:val="24"/>
          <w:szCs w:val="24"/>
        </w:rPr>
        <w:t>furnished by</w:t>
      </w:r>
      <w:r w:rsidR="00D73F67">
        <w:rPr>
          <w:rFonts w:ascii="Arial" w:eastAsia="Times New Roman" w:hAnsi="Arial" w:cs="Arial"/>
          <w:color w:val="43423C"/>
          <w:sz w:val="24"/>
          <w:szCs w:val="24"/>
        </w:rPr>
        <w:t xml:space="preserve"> </w:t>
      </w:r>
      <w:proofErr w:type="gramStart"/>
      <w:r w:rsidR="00D73F67">
        <w:rPr>
          <w:rFonts w:ascii="Arial" w:eastAsia="Times New Roman" w:hAnsi="Arial" w:cs="Arial"/>
          <w:color w:val="43423C"/>
          <w:sz w:val="24"/>
          <w:szCs w:val="24"/>
        </w:rPr>
        <w:t>the</w:t>
      </w:r>
      <w:r w:rsidR="000962E7">
        <w:rPr>
          <w:rFonts w:ascii="Arial" w:eastAsia="Times New Roman" w:hAnsi="Arial" w:cs="Arial"/>
          <w:color w:val="43423C"/>
          <w:sz w:val="24"/>
          <w:szCs w:val="24"/>
        </w:rPr>
        <w:t xml:space="preserve"> </w:t>
      </w:r>
      <w:r w:rsidR="00774E81">
        <w:rPr>
          <w:rFonts w:ascii="Arial" w:eastAsia="Times New Roman" w:hAnsi="Arial" w:cs="Arial"/>
          <w:color w:val="43423C"/>
          <w:sz w:val="24"/>
          <w:szCs w:val="24"/>
        </w:rPr>
        <w:t xml:space="preserve"> parties</w:t>
      </w:r>
      <w:proofErr w:type="gramEnd"/>
      <w:r w:rsidR="00774E81">
        <w:rPr>
          <w:rFonts w:ascii="Arial" w:eastAsia="Times New Roman" w:hAnsi="Arial" w:cs="Arial"/>
          <w:color w:val="43423C"/>
          <w:sz w:val="24"/>
          <w:szCs w:val="24"/>
        </w:rPr>
        <w:t xml:space="preserve"> involved.</w:t>
      </w:r>
    </w:p>
    <w:p w:rsidR="00A365E3" w:rsidRDefault="00A365E3" w:rsidP="00E471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3423C"/>
          <w:sz w:val="12"/>
          <w:szCs w:val="12"/>
        </w:rPr>
      </w:pPr>
    </w:p>
    <w:p w:rsidR="00A365E3" w:rsidRDefault="00A365E3" w:rsidP="00E471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3423C"/>
          <w:sz w:val="12"/>
          <w:szCs w:val="12"/>
        </w:rPr>
      </w:pPr>
    </w:p>
    <w:p w:rsidR="002E30B3" w:rsidRDefault="00186F7C" w:rsidP="00186F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3423C"/>
          <w:sz w:val="12"/>
          <w:szCs w:val="12"/>
        </w:rPr>
      </w:pPr>
      <w:r w:rsidRPr="004147F8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73F6275" wp14:editId="55B11332">
            <wp:extent cx="1137082" cy="714375"/>
            <wp:effectExtent l="0" t="0" r="0" b="0"/>
            <wp:docPr id="1" name="Picture 1" descr="C:\Users\SCUser\Downloads\Sig SUn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User\Downloads\Sig SUn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73" cy="7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4BD" w:rsidRPr="00E014BD" w:rsidRDefault="00997042" w:rsidP="00E014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3423C"/>
          <w:sz w:val="24"/>
          <w:szCs w:val="24"/>
        </w:rPr>
      </w:pPr>
      <w:r>
        <w:rPr>
          <w:rFonts w:ascii="Arial" w:eastAsia="Times New Roman" w:hAnsi="Arial" w:cs="Arial"/>
          <w:color w:val="43423C"/>
          <w:sz w:val="24"/>
          <w:szCs w:val="24"/>
        </w:rPr>
        <w:t>Director (Systems Certification)</w:t>
      </w:r>
      <w:bookmarkStart w:id="0" w:name="_GoBack"/>
      <w:bookmarkEnd w:id="0"/>
    </w:p>
    <w:p w:rsidR="00E014BD" w:rsidRDefault="00E014BD" w:rsidP="00E014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3423C"/>
          <w:sz w:val="24"/>
          <w:szCs w:val="24"/>
        </w:rPr>
      </w:pPr>
      <w:r w:rsidRPr="00E014BD">
        <w:rPr>
          <w:rFonts w:ascii="Arial" w:eastAsia="Times New Roman" w:hAnsi="Arial" w:cs="Arial"/>
          <w:color w:val="43423C"/>
          <w:sz w:val="24"/>
          <w:szCs w:val="24"/>
        </w:rPr>
        <w:t>Sri Lanka Standards Institution</w:t>
      </w:r>
    </w:p>
    <w:p w:rsidR="0012388F" w:rsidRDefault="0012388F" w:rsidP="00E014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3423C"/>
          <w:sz w:val="24"/>
          <w:szCs w:val="24"/>
        </w:rPr>
      </w:pPr>
    </w:p>
    <w:p w:rsidR="0012388F" w:rsidRPr="00E014BD" w:rsidRDefault="00984BA3" w:rsidP="00E014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3423C"/>
          <w:sz w:val="24"/>
          <w:szCs w:val="24"/>
        </w:rPr>
      </w:pPr>
      <w:r>
        <w:rPr>
          <w:rFonts w:ascii="Arial" w:eastAsia="Times New Roman" w:hAnsi="Arial" w:cs="Arial"/>
          <w:color w:val="43423C"/>
          <w:sz w:val="24"/>
          <w:szCs w:val="24"/>
        </w:rPr>
        <w:t>2019-07-10</w:t>
      </w:r>
    </w:p>
    <w:sectPr w:rsidR="0012388F" w:rsidRPr="00E014BD" w:rsidSect="0006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9AB"/>
    <w:multiLevelType w:val="multilevel"/>
    <w:tmpl w:val="8ED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46841"/>
    <w:multiLevelType w:val="multilevel"/>
    <w:tmpl w:val="944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3E26"/>
    <w:multiLevelType w:val="multilevel"/>
    <w:tmpl w:val="031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E2304"/>
    <w:multiLevelType w:val="multilevel"/>
    <w:tmpl w:val="1A28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52069"/>
    <w:multiLevelType w:val="multilevel"/>
    <w:tmpl w:val="133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75F40"/>
    <w:multiLevelType w:val="multilevel"/>
    <w:tmpl w:val="CFC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4038E"/>
    <w:multiLevelType w:val="multilevel"/>
    <w:tmpl w:val="2530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12F9E"/>
    <w:multiLevelType w:val="multilevel"/>
    <w:tmpl w:val="1D1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F29AC"/>
    <w:multiLevelType w:val="multilevel"/>
    <w:tmpl w:val="BC2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3588E"/>
    <w:multiLevelType w:val="multilevel"/>
    <w:tmpl w:val="E4A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C08C5"/>
    <w:multiLevelType w:val="multilevel"/>
    <w:tmpl w:val="1BA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17ECC"/>
    <w:multiLevelType w:val="multilevel"/>
    <w:tmpl w:val="664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A12AC"/>
    <w:multiLevelType w:val="multilevel"/>
    <w:tmpl w:val="0ED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45139"/>
    <w:multiLevelType w:val="multilevel"/>
    <w:tmpl w:val="5F0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4B"/>
    <w:rsid w:val="0006594C"/>
    <w:rsid w:val="000962E7"/>
    <w:rsid w:val="00101D9B"/>
    <w:rsid w:val="0012388F"/>
    <w:rsid w:val="00186F7C"/>
    <w:rsid w:val="002D1A4B"/>
    <w:rsid w:val="002E30B3"/>
    <w:rsid w:val="00341FBB"/>
    <w:rsid w:val="00646748"/>
    <w:rsid w:val="007325F0"/>
    <w:rsid w:val="00774E81"/>
    <w:rsid w:val="00787786"/>
    <w:rsid w:val="00835DA6"/>
    <w:rsid w:val="008E391D"/>
    <w:rsid w:val="009019A5"/>
    <w:rsid w:val="00984BA3"/>
    <w:rsid w:val="00997042"/>
    <w:rsid w:val="009F6277"/>
    <w:rsid w:val="00A365E3"/>
    <w:rsid w:val="00AF5511"/>
    <w:rsid w:val="00C01C51"/>
    <w:rsid w:val="00D50653"/>
    <w:rsid w:val="00D72D6C"/>
    <w:rsid w:val="00D73F67"/>
    <w:rsid w:val="00E014BD"/>
    <w:rsid w:val="00E47158"/>
    <w:rsid w:val="00EA54F4"/>
    <w:rsid w:val="00EF5FD6"/>
    <w:rsid w:val="00F3271D"/>
    <w:rsid w:val="00F53D3F"/>
    <w:rsid w:val="00F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723FA-132E-4207-A6C1-2848E851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4C"/>
  </w:style>
  <w:style w:type="paragraph" w:styleId="Heading1">
    <w:name w:val="heading 1"/>
    <w:basedOn w:val="Normal"/>
    <w:link w:val="Heading1Char"/>
    <w:uiPriority w:val="9"/>
    <w:qFormat/>
    <w:rsid w:val="002D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1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1A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1A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A4B"/>
    <w:rPr>
      <w:i/>
      <w:iCs/>
    </w:rPr>
  </w:style>
  <w:style w:type="character" w:customStyle="1" w:styleId="apple-converted-space">
    <w:name w:val="apple-converted-space"/>
    <w:basedOn w:val="DefaultParagraphFont"/>
    <w:rsid w:val="002D1A4B"/>
  </w:style>
  <w:style w:type="character" w:styleId="Hyperlink">
    <w:name w:val="Hyperlink"/>
    <w:basedOn w:val="DefaultParagraphFont"/>
    <w:uiPriority w:val="99"/>
    <w:semiHidden/>
    <w:unhideWhenUsed/>
    <w:rsid w:val="002D1A4B"/>
    <w:rPr>
      <w:color w:val="0000FF"/>
      <w:u w:val="single"/>
    </w:rPr>
  </w:style>
  <w:style w:type="paragraph" w:customStyle="1" w:styleId="table-headline">
    <w:name w:val="table-headline"/>
    <w:basedOn w:val="Normal"/>
    <w:rsid w:val="00EF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F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119">
          <w:marLeft w:val="0"/>
          <w:marRight w:val="49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D3A6-6647-4A85-B1A5-67B23E54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Mrs S U Narangoda</cp:lastModifiedBy>
  <cp:revision>7</cp:revision>
  <cp:lastPrinted>2019-08-31T09:47:00Z</cp:lastPrinted>
  <dcterms:created xsi:type="dcterms:W3CDTF">2021-09-12T12:45:00Z</dcterms:created>
  <dcterms:modified xsi:type="dcterms:W3CDTF">2024-02-27T05:26:00Z</dcterms:modified>
</cp:coreProperties>
</file>